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9E094" w14:textId="5B3899DA" w:rsidR="00EE33EF" w:rsidRPr="007D07D3" w:rsidRDefault="005F4A7D" w:rsidP="00CC15BA">
      <w:pPr>
        <w:pBdr>
          <w:top w:val="single" w:sz="4" w:space="0" w:color="auto"/>
        </w:pBdr>
        <w:spacing w:before="60"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D07D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33EF" w:rsidRPr="007D07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592139" w:rsidRPr="007D07D3">
        <w:rPr>
          <w:rFonts w:asciiTheme="minorHAnsi" w:hAnsiTheme="minorHAnsi" w:cstheme="minorHAnsi"/>
          <w:i/>
          <w:sz w:val="20"/>
          <w:szCs w:val="20"/>
        </w:rPr>
        <w:t>1</w:t>
      </w:r>
      <w:r w:rsidR="001C6556" w:rsidRPr="007D07D3">
        <w:rPr>
          <w:rFonts w:asciiTheme="minorHAnsi" w:eastAsia="Calibr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C081059">
                <wp:simplePos x="0" y="0"/>
                <wp:positionH relativeFrom="column">
                  <wp:posOffset>-53340</wp:posOffset>
                </wp:positionH>
                <wp:positionV relativeFrom="paragraph">
                  <wp:posOffset>229235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66ACB" id="Prostokąt 4" o:spid="_x0000_s1026" style="position:absolute;margin-left:-4.2pt;margin-top:18.05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" fillcolor="#d9e2f3" strokecolor="white"/>
            </w:pict>
          </mc:Fallback>
        </mc:AlternateContent>
      </w:r>
    </w:p>
    <w:p w14:paraId="3CDEA8C3" w14:textId="32732EF5" w:rsidR="00EE33EF" w:rsidRPr="007D07D3" w:rsidRDefault="00592139" w:rsidP="00967344">
      <w:pPr>
        <w:spacing w:line="360" w:lineRule="auto"/>
        <w:ind w:right="-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07D3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636FBB32" w14:textId="3F1ABE7A" w:rsidR="00AF7469" w:rsidRDefault="00093759" w:rsidP="00093759">
      <w:pPr>
        <w:spacing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7D07D3">
        <w:rPr>
          <w:rFonts w:asciiTheme="minorHAnsi" w:eastAsia="Arial" w:hAnsiTheme="minorHAnsi" w:cstheme="minorHAnsi"/>
          <w:sz w:val="20"/>
          <w:szCs w:val="20"/>
        </w:rPr>
        <w:t xml:space="preserve">Przedmiotem zamówienia jest dostawa do siedziby Zamawiającego używanego pojazdu ciężarowego do zbierania i transportu odpadów komunalnych, dalej zwanego </w:t>
      </w:r>
      <w:r w:rsidRPr="007D07D3">
        <w:rPr>
          <w:rFonts w:asciiTheme="minorHAnsi" w:eastAsia="Arial" w:hAnsiTheme="minorHAnsi" w:cstheme="minorHAnsi"/>
          <w:i/>
          <w:sz w:val="20"/>
          <w:szCs w:val="20"/>
        </w:rPr>
        <w:t>Pojazdem</w:t>
      </w:r>
      <w:r w:rsidRPr="007D07D3">
        <w:rPr>
          <w:rFonts w:asciiTheme="minorHAnsi" w:eastAsia="Arial" w:hAnsiTheme="minorHAnsi" w:cstheme="minorHAnsi"/>
          <w:sz w:val="20"/>
          <w:szCs w:val="20"/>
        </w:rPr>
        <w:t xml:space="preserve"> o parametrach określonych poniżej:</w:t>
      </w:r>
    </w:p>
    <w:p w14:paraId="10D79917" w14:textId="77777777" w:rsidR="007D07D3" w:rsidRPr="007D07D3" w:rsidRDefault="007D07D3" w:rsidP="00093759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</w:rPr>
      </w:pPr>
    </w:p>
    <w:p w14:paraId="20E385E6" w14:textId="74E6BFB2" w:rsidR="00093759" w:rsidRPr="007D07D3" w:rsidRDefault="00093759" w:rsidP="007D07D3">
      <w:pPr>
        <w:pStyle w:val="Akapitzlist"/>
        <w:numPr>
          <w:ilvl w:val="0"/>
          <w:numId w:val="30"/>
        </w:numPr>
        <w:suppressAutoHyphens/>
        <w:spacing w:line="276" w:lineRule="auto"/>
        <w:ind w:left="426"/>
        <w:contextualSpacing/>
        <w:jc w:val="both"/>
        <w:rPr>
          <w:rFonts w:cstheme="minorHAnsi"/>
          <w:b/>
          <w:sz w:val="20"/>
          <w:szCs w:val="20"/>
        </w:rPr>
      </w:pPr>
      <w:r w:rsidRPr="007D07D3">
        <w:rPr>
          <w:rFonts w:cstheme="minorHAnsi"/>
          <w:b/>
          <w:sz w:val="20"/>
          <w:szCs w:val="20"/>
        </w:rPr>
        <w:t>PODWOZIE:</w:t>
      </w:r>
    </w:p>
    <w:p w14:paraId="4CDFB7F0" w14:textId="5C9B5665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 xml:space="preserve">Podwozie o </w:t>
      </w:r>
      <w:r>
        <w:rPr>
          <w:rFonts w:asciiTheme="minorHAnsi" w:hAnsiTheme="minorHAnsi" w:cstheme="minorHAnsi"/>
          <w:sz w:val="20"/>
          <w:szCs w:val="20"/>
        </w:rPr>
        <w:t>DMC</w:t>
      </w:r>
      <w:r w:rsidRPr="007D07D3">
        <w:rPr>
          <w:rFonts w:asciiTheme="minorHAnsi" w:hAnsiTheme="minorHAnsi" w:cstheme="minorHAnsi"/>
          <w:sz w:val="20"/>
          <w:szCs w:val="20"/>
        </w:rPr>
        <w:t xml:space="preserve"> 26</w:t>
      </w:r>
      <w:r>
        <w:rPr>
          <w:rFonts w:asciiTheme="minorHAnsi" w:hAnsiTheme="minorHAnsi" w:cstheme="minorHAnsi"/>
          <w:sz w:val="20"/>
          <w:szCs w:val="20"/>
        </w:rPr>
        <w:t xml:space="preserve"> ton </w:t>
      </w:r>
      <w:r w:rsidRPr="007D07D3">
        <w:rPr>
          <w:rFonts w:asciiTheme="minorHAnsi" w:hAnsiTheme="minorHAnsi" w:cstheme="minorHAnsi"/>
          <w:sz w:val="20"/>
          <w:szCs w:val="20"/>
        </w:rPr>
        <w:t>przystosowane do zabudowy bezpylnej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DA03DA4" w14:textId="4E4E4458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Rok produkcji min 2013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4769930C" w14:textId="2BA0D423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Przebieg do 480 000 km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83AFE5D" w14:textId="53F71955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Układ napędowy pojazdu 6x2*4 (druga oś napędowa, trzecia skrętna podnoszona)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4A3D08CE" w14:textId="4993AAD2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Rozstaw osi pojazdu max 3700 mm</w:t>
      </w:r>
      <w:r>
        <w:rPr>
          <w:rFonts w:asciiTheme="minorHAnsi" w:hAnsiTheme="minorHAnsi" w:cstheme="minorHAnsi"/>
          <w:bCs/>
          <w:sz w:val="20"/>
          <w:szCs w:val="20"/>
        </w:rPr>
        <w:t>,</w:t>
      </w:r>
    </w:p>
    <w:p w14:paraId="2287AA91" w14:textId="0AC11F66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 xml:space="preserve">Zawieszenie pojazdu: przód - pneumatyczne, tył </w:t>
      </w:r>
      <w:r>
        <w:rPr>
          <w:rFonts w:asciiTheme="minorHAnsi" w:hAnsiTheme="minorHAnsi" w:cstheme="minorHAnsi"/>
          <w:sz w:val="20"/>
          <w:szCs w:val="20"/>
        </w:rPr>
        <w:t>–</w:t>
      </w:r>
      <w:r w:rsidRPr="007D07D3">
        <w:rPr>
          <w:rFonts w:asciiTheme="minorHAnsi" w:hAnsiTheme="minorHAnsi" w:cstheme="minorHAnsi"/>
          <w:sz w:val="20"/>
          <w:szCs w:val="20"/>
        </w:rPr>
        <w:t xml:space="preserve"> pneumatyczne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49A74D73" w14:textId="68634B5C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Blokada mechanizmu różnicowego osi napędowej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2530746" w14:textId="2C0F41B5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Pojazd wyposażony w hamulce tarczowe, EBS, system kontroli trakcji, systemy bezpieczeństwa biernego zgodnie z aktualnymi wymogami prawnymi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7D07D3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364AE1BF" w14:textId="3C902A51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Nośność osi przedniej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7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7D07D3">
        <w:rPr>
          <w:rFonts w:asciiTheme="minorHAnsi" w:hAnsiTheme="minorHAnsi" w:cstheme="minorHAnsi"/>
          <w:bCs/>
          <w:sz w:val="20"/>
          <w:szCs w:val="20"/>
        </w:rPr>
        <w:t>500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kg</w:t>
      </w:r>
      <w:r>
        <w:rPr>
          <w:rFonts w:asciiTheme="minorHAnsi" w:hAnsiTheme="minorHAnsi" w:cstheme="minorHAnsi"/>
          <w:bCs/>
          <w:sz w:val="20"/>
          <w:szCs w:val="20"/>
        </w:rPr>
        <w:t xml:space="preserve">, </w:t>
      </w:r>
    </w:p>
    <w:p w14:paraId="71C323A4" w14:textId="15A4982A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Nośność osi tylnej napędowej 11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7D07D3">
        <w:rPr>
          <w:rFonts w:asciiTheme="minorHAnsi" w:hAnsiTheme="minorHAnsi" w:cstheme="minorHAnsi"/>
          <w:bCs/>
          <w:sz w:val="20"/>
          <w:szCs w:val="20"/>
        </w:rPr>
        <w:t>500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kg</w:t>
      </w:r>
      <w:r>
        <w:rPr>
          <w:rFonts w:asciiTheme="minorHAnsi" w:hAnsiTheme="minorHAnsi" w:cstheme="minorHAnsi"/>
          <w:bCs/>
          <w:sz w:val="20"/>
          <w:szCs w:val="20"/>
        </w:rPr>
        <w:t>,</w:t>
      </w:r>
    </w:p>
    <w:p w14:paraId="663B40D0" w14:textId="1AF24DCD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Nośność osi trzeciej 7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100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kg</w:t>
      </w:r>
      <w:r>
        <w:rPr>
          <w:rFonts w:asciiTheme="minorHAnsi" w:hAnsiTheme="minorHAnsi" w:cstheme="minorHAnsi"/>
          <w:bCs/>
          <w:sz w:val="20"/>
          <w:szCs w:val="20"/>
        </w:rPr>
        <w:t>,</w:t>
      </w:r>
    </w:p>
    <w:p w14:paraId="0A325DAF" w14:textId="77777777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Ogumienie: przód 315/80R22,5, oś napędowa 315/80 R 22,5 , oś wleczona 315/80 R 22,5</w:t>
      </w:r>
    </w:p>
    <w:p w14:paraId="4940A830" w14:textId="40FEC9A6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color w:val="C00000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Zderzak przedni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3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bCs/>
          <w:sz w:val="20"/>
          <w:szCs w:val="20"/>
        </w:rPr>
        <w:t>częściowy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7D07D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0811A52" w14:textId="6F80112A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Silnik o zapłonie samoczynnym i mocy min 360 KM o pojemności min 12,5 litrów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7D07D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3DB9050" w14:textId="67551AAB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Norma emisji spalin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D07D3">
        <w:rPr>
          <w:rFonts w:asciiTheme="minorHAnsi" w:hAnsiTheme="minorHAnsi" w:cstheme="minorHAnsi"/>
          <w:sz w:val="20"/>
          <w:szCs w:val="20"/>
        </w:rPr>
        <w:t>min EURO 5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193BFC58" w14:textId="46ED068F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Wydech pojazdu dolny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2D4C870C" w14:textId="65426A19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 xml:space="preserve">Silnik wyposażony  przystawkę odbioru mocy </w:t>
      </w:r>
      <w:proofErr w:type="spellStart"/>
      <w:r w:rsidRPr="007D07D3">
        <w:rPr>
          <w:rFonts w:asciiTheme="minorHAnsi" w:hAnsiTheme="minorHAnsi" w:cstheme="minorHAnsi"/>
          <w:sz w:val="20"/>
          <w:szCs w:val="20"/>
        </w:rPr>
        <w:t>odsilnikową</w:t>
      </w:r>
      <w:proofErr w:type="spellEnd"/>
      <w:r w:rsidRPr="007D07D3">
        <w:rPr>
          <w:rFonts w:asciiTheme="minorHAnsi" w:hAnsiTheme="minorHAnsi" w:cstheme="minorHAnsi"/>
          <w:sz w:val="20"/>
          <w:szCs w:val="20"/>
        </w:rPr>
        <w:t xml:space="preserve"> napędzającą zabudowę bezpylną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6BE5B159" w14:textId="3FED3E4A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Zbiorniki paliwa o pojemności min 300 l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65D182F0" w14:textId="0B7B645E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Skrzynia biegów automatyczna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19928B3" w14:textId="17C62891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Akumulatory min 2x180Ah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5BBB2A00" w14:textId="280F01EB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Alternator min 100A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6472D13" w14:textId="0AB8B233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bCs/>
          <w:sz w:val="20"/>
          <w:szCs w:val="20"/>
        </w:rPr>
        <w:t>Kabina dzienna 3 osobowa w kolorze białym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7D07D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398FB08" w14:textId="6A990A78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Elektrycznie sterowane szyby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EE34688" w14:textId="0C33836D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Elektrycznie regulowane i podgrzewane lusterka wsteczne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015CD6F" w14:textId="2F459A4E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Reflektory halogenowe H7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0F77093F" w14:textId="1112DBE0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Radio z odtwarzaczem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64AA7B58" w14:textId="1B89DABF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D07D3">
        <w:rPr>
          <w:rFonts w:asciiTheme="minorHAnsi" w:hAnsiTheme="minorHAnsi" w:cstheme="minorHAnsi"/>
          <w:sz w:val="20"/>
          <w:szCs w:val="20"/>
        </w:rPr>
        <w:t>Immobilizer</w:t>
      </w:r>
      <w:proofErr w:type="spellEnd"/>
      <w:r w:rsidRPr="007D07D3">
        <w:rPr>
          <w:rFonts w:asciiTheme="minorHAnsi" w:hAnsiTheme="minorHAnsi" w:cstheme="minorHAnsi"/>
          <w:sz w:val="20"/>
          <w:szCs w:val="20"/>
        </w:rPr>
        <w:t xml:space="preserve"> fabryczny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B4AC76A" w14:textId="129997F9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Tachograf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7D07D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ED135A6" w14:textId="2967E2FB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Klimatyzacja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3B042328" w14:textId="117B8184" w:rsidR="007D07D3" w:rsidRPr="007D07D3" w:rsidRDefault="007D07D3" w:rsidP="007D07D3">
      <w:pPr>
        <w:numPr>
          <w:ilvl w:val="1"/>
          <w:numId w:val="30"/>
        </w:numPr>
        <w:tabs>
          <w:tab w:val="left" w:pos="360"/>
        </w:tabs>
        <w:spacing w:line="320" w:lineRule="exact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D07D3">
        <w:rPr>
          <w:rFonts w:asciiTheme="minorHAnsi" w:hAnsiTheme="minorHAnsi" w:cstheme="minorHAnsi"/>
          <w:sz w:val="20"/>
          <w:szCs w:val="20"/>
        </w:rPr>
        <w:t>Dwa stopnie wejściowe do kabiny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57D91F6" w14:textId="77777777" w:rsidR="00093759" w:rsidRPr="007D07D3" w:rsidRDefault="00093759" w:rsidP="00093759">
      <w:pPr>
        <w:pStyle w:val="Akapitzlist"/>
        <w:widowControl/>
        <w:suppressAutoHyphens/>
        <w:autoSpaceDE/>
        <w:autoSpaceDN/>
        <w:adjustRightInd/>
        <w:spacing w:after="200" w:line="276" w:lineRule="auto"/>
        <w:ind w:left="1146"/>
        <w:contextualSpacing/>
        <w:jc w:val="both"/>
        <w:rPr>
          <w:rFonts w:cstheme="minorHAnsi"/>
          <w:sz w:val="20"/>
          <w:szCs w:val="20"/>
        </w:rPr>
      </w:pPr>
    </w:p>
    <w:p w14:paraId="0A9FF7E0" w14:textId="022374AA" w:rsidR="007D07D3" w:rsidRPr="007D07D3" w:rsidRDefault="00093759" w:rsidP="007D07D3">
      <w:pPr>
        <w:pStyle w:val="Akapitzlist"/>
        <w:numPr>
          <w:ilvl w:val="0"/>
          <w:numId w:val="30"/>
        </w:numPr>
        <w:ind w:left="426"/>
        <w:jc w:val="both"/>
        <w:rPr>
          <w:rFonts w:cstheme="minorHAnsi"/>
          <w:b/>
          <w:sz w:val="20"/>
          <w:szCs w:val="20"/>
        </w:rPr>
      </w:pPr>
      <w:r w:rsidRPr="007D07D3">
        <w:rPr>
          <w:rFonts w:cstheme="minorHAnsi"/>
          <w:b/>
          <w:sz w:val="20"/>
          <w:szCs w:val="20"/>
        </w:rPr>
        <w:t>ZABUDOWA:</w:t>
      </w:r>
    </w:p>
    <w:tbl>
      <w:tblPr>
        <w:tblW w:w="9336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07"/>
        <w:gridCol w:w="8829"/>
      </w:tblGrid>
      <w:tr w:rsidR="007D07D3" w:rsidRPr="00C835CB" w14:paraId="184F442F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0AB20F" w14:textId="77777777" w:rsidR="007D07D3" w:rsidRPr="00C835CB" w:rsidRDefault="007D07D3" w:rsidP="00DA6662"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5DB757" w14:textId="77777777" w:rsidR="007D07D3" w:rsidRPr="00C835CB" w:rsidRDefault="007D07D3" w:rsidP="00DA6662">
            <w:pPr>
              <w:spacing w:line="36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b/>
                <w:color w:val="00000A"/>
                <w:sz w:val="20"/>
                <w:szCs w:val="20"/>
                <w:shd w:val="clear" w:color="auto" w:fill="FFFFFF"/>
              </w:rPr>
              <w:t>Parametry techniczne zabudowy śmieciarki</w:t>
            </w:r>
          </w:p>
        </w:tc>
      </w:tr>
      <w:tr w:rsidR="007D07D3" w:rsidRPr="00C835CB" w14:paraId="3D7D54C2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3F78A6A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1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A85E3B4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Zabudowa jednokomorowa przeznaczona do zbiórki odpadów z urządzeniem zasypowym tylnym jednoczęściowym wykonana zgodnie z normą EN1501-1</w:t>
            </w:r>
          </w:p>
        </w:tc>
      </w:tr>
      <w:tr w:rsidR="007D07D3" w:rsidRPr="00C835CB" w14:paraId="367D964C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2968E7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AA11E7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Ściany zabudowy gładkie, bez ożebrowania i bez przetłoczeń i wzmocnień w górnej i dolnej części skrzyni na zewnątrz wykonane ze stali DOMEX 650 o grubości minimum 4mm</w:t>
            </w:r>
          </w:p>
        </w:tc>
      </w:tr>
      <w:tr w:rsidR="007D07D3" w:rsidRPr="00C835CB" w14:paraId="76B68C41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FBB11D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C64E4B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Pojemność skrzyni ładunkowej min 21 m3 </w:t>
            </w:r>
          </w:p>
        </w:tc>
      </w:tr>
      <w:tr w:rsidR="007D07D3" w:rsidRPr="00C835CB" w14:paraId="68642B24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2F80F0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72639C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Objętość kosza zasypowego min 3,0 m3</w:t>
            </w:r>
          </w:p>
        </w:tc>
      </w:tr>
      <w:tr w:rsidR="007D07D3" w:rsidRPr="00C835CB" w14:paraId="0172E9ED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D7EB4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68FB06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Stopień zagęszczania odpadów min 1 : 5</w:t>
            </w:r>
          </w:p>
        </w:tc>
      </w:tr>
      <w:tr w:rsidR="007D07D3" w:rsidRPr="00C835CB" w14:paraId="05018C6A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84ED49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8FC83C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Urządzenie załadowcze przystosowane do opróżniania pojemników od 110 do 1100 litrów zgodnie z normą EN840-1,2,3 o udźwigu min 800 kg.</w:t>
            </w:r>
          </w:p>
        </w:tc>
      </w:tr>
      <w:tr w:rsidR="007D07D3" w:rsidRPr="00C835CB" w14:paraId="1BBBB14E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747BE0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C11126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Podłoga skrzyni ładunkowej płaska wykonana ze stali DOMEX 650 o grubości min 5mm</w:t>
            </w:r>
          </w:p>
        </w:tc>
      </w:tr>
      <w:tr w:rsidR="007D07D3" w:rsidRPr="00C835CB" w14:paraId="31E10AF4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8DB04A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B0CE23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Dno wanny zasypowej wykonane ze stali </w:t>
            </w:r>
            <w:proofErr w:type="spellStart"/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Hardox</w:t>
            </w:r>
            <w:proofErr w:type="spellEnd"/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450 o grubości min 6 mm, pozostałe elementy dna odwłoka wykonane ze stali DOMEX 650 o grubości min 5 mm</w:t>
            </w:r>
          </w:p>
        </w:tc>
      </w:tr>
      <w:tr w:rsidR="007D07D3" w:rsidRPr="00C835CB" w14:paraId="0F826502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6DFE65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C534AC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Podwójny system sterowania prasy zagęszczającej. Automatyczny (cykl pojedynczy) uruchamiany za pomocą przycisków/włącznika i dodatkowo niezależny manualny tryb hydrauliczny uruchamiany za pomocą dźwigni hydraulicznych umieszczonych z prawej i lewej strony odwłoka bez zastosowania elektroniki .</w:t>
            </w:r>
          </w:p>
        </w:tc>
      </w:tr>
      <w:tr w:rsidR="007D07D3" w:rsidRPr="00C835CB" w14:paraId="2CE8B477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69ABE3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F3D2BF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Obsługa urządzenia zasypowego za pomocą dźwigni hydraulicznych umieszczonych po obu stronach odwłoka (dźwignie hydrauliczne proporcjonalne bez elektroniki)</w:t>
            </w:r>
          </w:p>
        </w:tc>
      </w:tr>
      <w:tr w:rsidR="007D07D3" w:rsidRPr="00C835CB" w14:paraId="2652A3CA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601337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CE2AF3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Siłowniki hydrauliczne prasy zagęszczającej umieszczone wewnątrz odwłoka zamontowane tłoczyskami do góry zapewniające załadunek odpadów w każdej pozycji prasy zagęszczającej</w:t>
            </w:r>
          </w:p>
        </w:tc>
      </w:tr>
      <w:tr w:rsidR="007D07D3" w:rsidRPr="00C835CB" w14:paraId="1B575A7C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624B5B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F1CD22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Kamera wsteczna i monitor kolorowy zamontowany w kabinie</w:t>
            </w:r>
          </w:p>
        </w:tc>
      </w:tr>
      <w:tr w:rsidR="007D07D3" w:rsidRPr="00C835CB" w14:paraId="7089BE57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37055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D3A5BB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Oświetlenie robocze LED z boku i z tyłu zabudowy. Po min. dwie sztuki na stronę oraz min. trzy z tyłu zabudowy</w:t>
            </w:r>
          </w:p>
        </w:tc>
      </w:tr>
      <w:tr w:rsidR="007D07D3" w:rsidRPr="00C835CB" w14:paraId="4BEE16CE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57F8E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F3B186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Dwie lampy ostrzegawcze z przodu i z tyłu zabudowy</w:t>
            </w:r>
          </w:p>
        </w:tc>
      </w:tr>
      <w:tr w:rsidR="007D07D3" w:rsidRPr="00C835CB" w14:paraId="6AE1C9D7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EDAE5D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46CAE0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Oświetlenie według obowiązujących przepisów: światła hamowania, postojowe, kierunkowskazy</w:t>
            </w:r>
          </w:p>
        </w:tc>
      </w:tr>
      <w:tr w:rsidR="007D07D3" w:rsidRPr="00C835CB" w14:paraId="78D6FC7E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092E78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48AB0D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Automatyczna regulacja obrotów silnika</w:t>
            </w:r>
          </w:p>
        </w:tc>
      </w:tr>
      <w:tr w:rsidR="007D07D3" w:rsidRPr="00C835CB" w14:paraId="6B77233C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A167C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164C3A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Krawędź wanny zasypowej na wysokości max. 1300 mm mierząc od podłoża.</w:t>
            </w:r>
          </w:p>
        </w:tc>
      </w:tr>
      <w:tr w:rsidR="007D07D3" w:rsidRPr="00C835CB" w14:paraId="62598C16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8FB0A7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78DA40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Zabudowa wykonana zgodnie z prawem Unijnym i posiadająca znak CE.</w:t>
            </w:r>
          </w:p>
        </w:tc>
      </w:tr>
      <w:tr w:rsidR="007D07D3" w:rsidRPr="00C835CB" w14:paraId="54C834CD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6002BC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559880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Pompa hydrauliczna o zmiennym wydatku i przepływie min 95l/min zapewniająca odpowiednie ilość oleju w układzie hydraulicznym.</w:t>
            </w:r>
          </w:p>
        </w:tc>
      </w:tr>
      <w:tr w:rsidR="007D07D3" w:rsidRPr="00C835CB" w14:paraId="10273614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9E6F32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1C9906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Rok produkcji min. 2013 , </w:t>
            </w:r>
            <w:r w:rsidRPr="00C835CB">
              <w:rPr>
                <w:rFonts w:ascii="Calibri" w:hAnsi="Calibri" w:cs="Calibri"/>
                <w:sz w:val="20"/>
                <w:szCs w:val="20"/>
              </w:rPr>
              <w:t>Wyprodukowana w tym samym roku jak podwozie lub później</w:t>
            </w:r>
          </w:p>
        </w:tc>
      </w:tr>
      <w:tr w:rsidR="007D07D3" w:rsidRPr="00C835CB" w14:paraId="5E5F68F4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5247E6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9D29F5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Skrzynka sterownicza do obsługi zabudowy zamontowany w kabinie kierowcy, z funkcją załączenia: zabudowy, podnoszenia odwłoka i przesuwania płyty wypychającej</w:t>
            </w:r>
          </w:p>
        </w:tc>
      </w:tr>
      <w:tr w:rsidR="007D07D3" w:rsidRPr="00C835CB" w14:paraId="4BDD65F1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4A4763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A16645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Opróżnianie skrzyni ładunkowej z kabiny kierowcy oraz z boku zabudowy</w:t>
            </w:r>
          </w:p>
        </w:tc>
      </w:tr>
      <w:tr w:rsidR="007D07D3" w:rsidRPr="00C835CB" w14:paraId="1A2BEFC6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9CB894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61BA11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Zabudowa gruntowana i lakierowana w kolorze pomarańczowym RAL 2011, malowanie na nowo bez widocznych znaków korozji</w:t>
            </w:r>
          </w:p>
        </w:tc>
      </w:tr>
      <w:tr w:rsidR="007D07D3" w:rsidRPr="00C835CB" w14:paraId="634DBD5F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9A515A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FBC0B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Prowadnice płyty wypychającej umieszczone na ścianach zabudowy</w:t>
            </w:r>
          </w:p>
        </w:tc>
      </w:tr>
      <w:tr w:rsidR="007D07D3" w:rsidRPr="00C835CB" w14:paraId="1ACAEFA6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66DB60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FAC0FF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Płyty wewnątrz odwłoka osadzone na ślizgach bezobsługowe</w:t>
            </w:r>
          </w:p>
        </w:tc>
      </w:tr>
      <w:tr w:rsidR="007D07D3" w:rsidRPr="00C835CB" w14:paraId="3792F269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58743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6E612E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Elastyczne mocowanie zabudowy z podwoziem</w:t>
            </w:r>
          </w:p>
        </w:tc>
      </w:tr>
      <w:tr w:rsidR="007D07D3" w:rsidRPr="00C835CB" w14:paraId="1F6B149E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6A71AD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97B0EB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Skrzynia ładunkowa posiadająca drzwi inspekcyjne po lewej stronie ściany</w:t>
            </w:r>
          </w:p>
        </w:tc>
      </w:tr>
      <w:tr w:rsidR="007D07D3" w:rsidRPr="00C835CB" w14:paraId="69ED962B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02C4CB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447FF5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Podwyższona ściana czołowa skrzyni ładunkowej do wysokości min 500mm</w:t>
            </w:r>
          </w:p>
        </w:tc>
      </w:tr>
      <w:tr w:rsidR="007D07D3" w:rsidRPr="00C835CB" w14:paraId="5D4E6E86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A6EA5A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796CC4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Min trzy wyłączniki bezpieczeństwa na zabudowie</w:t>
            </w:r>
          </w:p>
        </w:tc>
      </w:tr>
      <w:tr w:rsidR="007D07D3" w:rsidRPr="00C835CB" w14:paraId="5147DB2C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F2E3EC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1E9507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Jeden rozdzielacz hydrauliczny umieszczony wewnątrz odwłoka do sterowania wszystkimi funkcjami zabudowy śmieciarki </w:t>
            </w:r>
          </w:p>
        </w:tc>
      </w:tr>
      <w:tr w:rsidR="007D07D3" w:rsidRPr="00C835CB" w14:paraId="463F18E2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B01893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33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ABA755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Instrukcja obsługi oraz katalog części zamiennych w języku polskim</w:t>
            </w:r>
          </w:p>
        </w:tc>
      </w:tr>
      <w:tr w:rsidR="007D07D3" w:rsidRPr="00C835CB" w14:paraId="65F285AF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AA67FF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648FEF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Dwa stopnie dla ładowaczy</w:t>
            </w:r>
          </w:p>
        </w:tc>
      </w:tr>
      <w:tr w:rsidR="007D07D3" w:rsidRPr="00C835CB" w14:paraId="2AD0DF09" w14:textId="77777777" w:rsidTr="00DA6662">
        <w:trPr>
          <w:trHeight w:val="23"/>
        </w:trPr>
        <w:tc>
          <w:tcPr>
            <w:tcW w:w="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FF7DD1" w14:textId="77777777" w:rsidR="007D07D3" w:rsidRPr="00C835CB" w:rsidRDefault="007D07D3" w:rsidP="00DA6662">
            <w:pPr>
              <w:spacing w:line="240" w:lineRule="exact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35</w:t>
            </w:r>
          </w:p>
        </w:tc>
        <w:tc>
          <w:tcPr>
            <w:tcW w:w="8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8A7C57" w14:textId="77777777" w:rsidR="007D07D3" w:rsidRPr="00C835CB" w:rsidRDefault="007D07D3" w:rsidP="00964F8A">
            <w:pPr>
              <w:spacing w:line="240" w:lineRule="exact"/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Siła nacisku prasy zagęszczającej min 260 </w:t>
            </w:r>
            <w:proofErr w:type="spellStart"/>
            <w:r w:rsidRPr="00C835C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kN</w:t>
            </w:r>
            <w:proofErr w:type="spellEnd"/>
          </w:p>
        </w:tc>
      </w:tr>
    </w:tbl>
    <w:p w14:paraId="136B0CBE" w14:textId="77777777" w:rsidR="00093759" w:rsidRPr="007D07D3" w:rsidRDefault="00093759" w:rsidP="00093759">
      <w:pPr>
        <w:pStyle w:val="Akapitzlist"/>
        <w:ind w:left="792"/>
        <w:jc w:val="both"/>
        <w:rPr>
          <w:rFonts w:cstheme="minorHAnsi"/>
          <w:sz w:val="20"/>
          <w:szCs w:val="20"/>
        </w:rPr>
      </w:pPr>
    </w:p>
    <w:p w14:paraId="62168B74" w14:textId="4D0B1689" w:rsidR="006A65F1" w:rsidRPr="007D07D3" w:rsidRDefault="007D07D3" w:rsidP="007D07D3">
      <w:pPr>
        <w:pStyle w:val="Akapitzlist"/>
        <w:numPr>
          <w:ilvl w:val="0"/>
          <w:numId w:val="30"/>
        </w:numPr>
        <w:suppressAutoHyphens/>
        <w:spacing w:after="200" w:line="276" w:lineRule="auto"/>
        <w:ind w:left="426"/>
        <w:contextualSpacing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ZAKRES CZYNNOŚCI ZWIĄZANYCH Z PRZYGOTOWANIEM POJAZDU:</w:t>
      </w:r>
    </w:p>
    <w:p w14:paraId="057E4CBA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1. Sprawdzenie i naprawa następujących elementów podwozia:</w:t>
      </w:r>
    </w:p>
    <w:p w14:paraId="5952406E" w14:textId="59C3D071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a) układ zawieszenia,</w:t>
      </w:r>
    </w:p>
    <w:p w14:paraId="437E9307" w14:textId="48206F4B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b) układ kierowniczy,</w:t>
      </w:r>
    </w:p>
    <w:p w14:paraId="69DB4FED" w14:textId="1F5A6DD5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lastRenderedPageBreak/>
        <w:t>c) układ hamulcowy,</w:t>
      </w:r>
    </w:p>
    <w:p w14:paraId="1D9635E1" w14:textId="6B345932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d) układu przeniesienia napędu,</w:t>
      </w:r>
    </w:p>
    <w:p w14:paraId="269DB91B" w14:textId="524EC4AE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e) układ sterownia sprzęgła,</w:t>
      </w:r>
    </w:p>
    <w:p w14:paraId="0BD2F569" w14:textId="32DC283F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f) układ pneumatyczny,</w:t>
      </w:r>
    </w:p>
    <w:p w14:paraId="371D8441" w14:textId="4300B4FB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g) mocowanie zabudowy z ramą pojazdu,</w:t>
      </w:r>
    </w:p>
    <w:p w14:paraId="0267738E" w14:textId="0D2BCE9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h) oświetlenie zewnętrzne i wewnętrzne pojazdu,</w:t>
      </w:r>
    </w:p>
    <w:p w14:paraId="55C8BC11" w14:textId="64A11C51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i) wymiana filtrów oleju, paliwa, powietrza, osuszacza powietrza,</w:t>
      </w:r>
    </w:p>
    <w:p w14:paraId="10E3BBD6" w14:textId="2DB5E158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j) wymiana oleju w silniku na 10W40,</w:t>
      </w:r>
    </w:p>
    <w:p w14:paraId="0BA9BB31" w14:textId="059B3110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k) wymiana lub uzupełnienie płynu chłodniczego,</w:t>
      </w:r>
    </w:p>
    <w:p w14:paraId="097EEDFE" w14:textId="3592BF1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l)wymiana płynu hamulcowego,</w:t>
      </w:r>
    </w:p>
    <w:p w14:paraId="657CDCAC" w14:textId="59B9B231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m)zderzak oraz elementy plastikowe / nadkola zdemontowane i malowane bez pęknięć,</w:t>
      </w:r>
    </w:p>
    <w:p w14:paraId="022AA38E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n) szyby bez pęknięć i uszkodzeń,</w:t>
      </w:r>
    </w:p>
    <w:p w14:paraId="38D135BC" w14:textId="69CF3FAF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o) kabina czyszczona od wewnątrz i zewnątrz oraz polerowana, brak wgnieceń i uszkodzeń,</w:t>
      </w:r>
    </w:p>
    <w:p w14:paraId="4D073B26" w14:textId="4ECB1B4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p) rama podwozia czyszczona,</w:t>
      </w:r>
    </w:p>
    <w:p w14:paraId="29750715" w14:textId="60E2528D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sz w:val="20"/>
          <w:szCs w:val="20"/>
        </w:rPr>
        <w:t>q) opony na wszystkich osiach max. zużycie 20%,</w:t>
      </w:r>
    </w:p>
    <w:p w14:paraId="099D8826" w14:textId="77777777" w:rsidR="007D07D3" w:rsidRPr="007D07D3" w:rsidRDefault="007D07D3" w:rsidP="007D07D3">
      <w:pPr>
        <w:pStyle w:val="Tekstpodstawowy"/>
        <w:ind w:left="1146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</w:p>
    <w:p w14:paraId="7B7CD345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2. Sprawdzenie i naprawa następujących elementów zabudowy:</w:t>
      </w:r>
    </w:p>
    <w:p w14:paraId="7EC20A7B" w14:textId="6585CA4E" w:rsidR="007D07D3" w:rsidRPr="007D07D3" w:rsidRDefault="007D07D3" w:rsidP="007D07D3">
      <w:pPr>
        <w:pStyle w:val="Tekstpodstawowy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a) sprawdzenie/wymiana ślizgów płyty wypychającej,</w:t>
      </w:r>
    </w:p>
    <w:p w14:paraId="7518F9CE" w14:textId="4ECE849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b) sprawdzenie/naprawa płyty zagarniającej wraz z kasowaniem luzów,</w:t>
      </w:r>
    </w:p>
    <w:p w14:paraId="5A344E0B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b) instalacja elektryczna bez uszkodzeń,</w:t>
      </w:r>
    </w:p>
    <w:p w14:paraId="23A2DFBA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c) instalacja hydrauliczna bez wycieków,</w:t>
      </w:r>
    </w:p>
    <w:p w14:paraId="3A6DB358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d) elementy połączeń spawanych - brak pęknięć,</w:t>
      </w:r>
    </w:p>
    <w:p w14:paraId="1D860978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e) urządzenie załadowcze wrzutowe - kasowanie luzów i naprawa, </w:t>
      </w:r>
    </w:p>
    <w:p w14:paraId="3A25F38C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f) sprawdzenie szczelności pod kątem wycieków zabudowy i jej naprawa, </w:t>
      </w:r>
    </w:p>
    <w:p w14:paraId="5CFD091D" w14:textId="77777777" w:rsidR="007D07D3" w:rsidRPr="007D07D3" w:rsidRDefault="007D07D3" w:rsidP="007D07D3">
      <w:pPr>
        <w:pStyle w:val="Tekstpodstawowy"/>
        <w:rPr>
          <w:rFonts w:ascii="Calibri" w:hAnsi="Calibri" w:cs="Calibri"/>
          <w:sz w:val="20"/>
          <w:szCs w:val="20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g) kasowanie luzów na sworzniach, </w:t>
      </w:r>
    </w:p>
    <w:p w14:paraId="725393C5" w14:textId="63C17044" w:rsidR="007D07D3" w:rsidRPr="007D07D3" w:rsidRDefault="007D07D3" w:rsidP="007D07D3">
      <w:pPr>
        <w:pStyle w:val="Tekstpodstawowy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7D07D3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h) zabudowa oczyszczona oraz malowana/nowa powłoka lakiernicza kolor pomarańczowy RAL 2011.</w:t>
      </w:r>
    </w:p>
    <w:p w14:paraId="6DDE988A" w14:textId="77777777" w:rsidR="003A5B14" w:rsidRDefault="003A5B14" w:rsidP="00F07A55">
      <w:pPr>
        <w:autoSpaceDE w:val="0"/>
        <w:autoSpaceDN w:val="0"/>
        <w:adjustRightInd w:val="0"/>
        <w:spacing w:after="169" w:line="360" w:lineRule="auto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2496E7B4" w14:textId="332A03C0" w:rsidR="003A5B14" w:rsidRPr="003A5B14" w:rsidRDefault="003A5B14" w:rsidP="00964F8A">
      <w:pPr>
        <w:autoSpaceDE w:val="0"/>
        <w:autoSpaceDN w:val="0"/>
        <w:adjustRightInd w:val="0"/>
        <w:spacing w:after="169" w:line="360" w:lineRule="auto"/>
        <w:jc w:val="center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3A5B14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GWARANACJA NA KOMPLETNY POJAZD WYNOSI MIN. 4 MIESIĄCE.</w:t>
      </w:r>
    </w:p>
    <w:sectPr w:rsidR="003A5B14" w:rsidRPr="003A5B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0DE7" w14:textId="77777777" w:rsidR="00AC28CD" w:rsidRDefault="00AC28CD" w:rsidP="00BD26D5">
      <w:r>
        <w:separator/>
      </w:r>
    </w:p>
  </w:endnote>
  <w:endnote w:type="continuationSeparator" w:id="0">
    <w:p w14:paraId="463EB066" w14:textId="77777777" w:rsidR="00AC28CD" w:rsidRDefault="00AC28CD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  <w:p w14:paraId="07362125" w14:textId="77777777" w:rsidR="001900A7" w:rsidRDefault="001900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0891D" w14:textId="77777777" w:rsidR="00AC28CD" w:rsidRDefault="00AC28CD" w:rsidP="00BD26D5">
      <w:r>
        <w:separator/>
      </w:r>
    </w:p>
  </w:footnote>
  <w:footnote w:type="continuationSeparator" w:id="0">
    <w:p w14:paraId="4C4BD7A4" w14:textId="77777777" w:rsidR="00AC28CD" w:rsidRDefault="00AC28CD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  <w:p w14:paraId="7615116B" w14:textId="77777777" w:rsidR="001900A7" w:rsidRDefault="001900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8640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2C2C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499967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7E441C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64358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FBDE08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2"/>
    <w:multiLevelType w:val="hybridMultilevel"/>
    <w:tmpl w:val="74B0DC50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3"/>
    <w:multiLevelType w:val="hybridMultilevel"/>
    <w:tmpl w:val="CA50E07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7"/>
    <w:multiLevelType w:val="singleLevel"/>
    <w:tmpl w:val="00000007"/>
    <w:name w:val="WW8Num7"/>
    <w:lvl w:ilvl="0">
      <w:start w:val="10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/>
        <w:spacing w:val="-8"/>
      </w:rPr>
    </w:lvl>
  </w:abstractNum>
  <w:abstractNum w:abstractNumId="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10" w15:restartNumberingAfterBreak="0">
    <w:nsid w:val="099D5A4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AD94DD1"/>
    <w:multiLevelType w:val="hybridMultilevel"/>
    <w:tmpl w:val="3380FB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5A3E958A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C115AC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6554B9"/>
    <w:multiLevelType w:val="multilevel"/>
    <w:tmpl w:val="ED208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A7D67E2"/>
    <w:multiLevelType w:val="multilevel"/>
    <w:tmpl w:val="497802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CCCCC4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1127AA1"/>
    <w:multiLevelType w:val="multilevel"/>
    <w:tmpl w:val="6902CC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36E720E"/>
    <w:multiLevelType w:val="hybridMultilevel"/>
    <w:tmpl w:val="7B4EF19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DB3778C"/>
    <w:multiLevelType w:val="hybridMultilevel"/>
    <w:tmpl w:val="6802A4BE"/>
    <w:lvl w:ilvl="0" w:tplc="AEE29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7A61B6"/>
    <w:multiLevelType w:val="hybridMultilevel"/>
    <w:tmpl w:val="8EB6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34BB"/>
    <w:multiLevelType w:val="hybridMultilevel"/>
    <w:tmpl w:val="388488A8"/>
    <w:lvl w:ilvl="0" w:tplc="118EF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06383"/>
    <w:multiLevelType w:val="multilevel"/>
    <w:tmpl w:val="C290A3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68B2CEF"/>
    <w:multiLevelType w:val="multilevel"/>
    <w:tmpl w:val="EB8AA2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B44EB7"/>
    <w:multiLevelType w:val="multilevel"/>
    <w:tmpl w:val="FF4E0CB6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6523FB9"/>
    <w:multiLevelType w:val="hybridMultilevel"/>
    <w:tmpl w:val="8EB657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A07596"/>
    <w:multiLevelType w:val="multilevel"/>
    <w:tmpl w:val="E6FE639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B004B0"/>
    <w:multiLevelType w:val="multilevel"/>
    <w:tmpl w:val="21645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EA519E4"/>
    <w:multiLevelType w:val="multilevel"/>
    <w:tmpl w:val="F924647E"/>
    <w:lvl w:ilvl="0">
      <w:start w:val="2"/>
      <w:numFmt w:val="decimal"/>
      <w:lvlText w:val="%1."/>
      <w:lvlJc w:val="left"/>
      <w:pPr>
        <w:ind w:left="495" w:hanging="495"/>
      </w:pPr>
      <w:rPr>
        <w:rFonts w:ascii="Calibri" w:hAnsi="Calibr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  <w:sz w:val="22"/>
      </w:rPr>
    </w:lvl>
  </w:abstractNum>
  <w:abstractNum w:abstractNumId="29" w15:restartNumberingAfterBreak="0">
    <w:nsid w:val="68BCDA2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CCD3033"/>
    <w:multiLevelType w:val="multilevel"/>
    <w:tmpl w:val="C3FABE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3035C6"/>
    <w:multiLevelType w:val="multilevel"/>
    <w:tmpl w:val="BB94CA3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6010243">
    <w:abstractNumId w:val="25"/>
  </w:num>
  <w:num w:numId="2" w16cid:durableId="1945570470">
    <w:abstractNumId w:val="20"/>
  </w:num>
  <w:num w:numId="3" w16cid:durableId="1853758013">
    <w:abstractNumId w:val="18"/>
  </w:num>
  <w:num w:numId="4" w16cid:durableId="1951861588">
    <w:abstractNumId w:val="8"/>
  </w:num>
  <w:num w:numId="5" w16cid:durableId="984088653">
    <w:abstractNumId w:val="9"/>
  </w:num>
  <w:num w:numId="6" w16cid:durableId="121117971">
    <w:abstractNumId w:val="8"/>
  </w:num>
  <w:num w:numId="7" w16cid:durableId="176895755">
    <w:abstractNumId w:val="1"/>
  </w:num>
  <w:num w:numId="8" w16cid:durableId="481432521">
    <w:abstractNumId w:val="15"/>
  </w:num>
  <w:num w:numId="9" w16cid:durableId="719401358">
    <w:abstractNumId w:val="10"/>
  </w:num>
  <w:num w:numId="10" w16cid:durableId="1422993664">
    <w:abstractNumId w:val="29"/>
  </w:num>
  <w:num w:numId="11" w16cid:durableId="286477310">
    <w:abstractNumId w:val="4"/>
  </w:num>
  <w:num w:numId="12" w16cid:durableId="224487326">
    <w:abstractNumId w:val="3"/>
  </w:num>
  <w:num w:numId="13" w16cid:durableId="747263444">
    <w:abstractNumId w:val="5"/>
  </w:num>
  <w:num w:numId="14" w16cid:durableId="1549604569">
    <w:abstractNumId w:val="2"/>
  </w:num>
  <w:num w:numId="15" w16cid:durableId="645670784">
    <w:abstractNumId w:val="0"/>
  </w:num>
  <w:num w:numId="16" w16cid:durableId="2095320046">
    <w:abstractNumId w:val="12"/>
  </w:num>
  <w:num w:numId="17" w16cid:durableId="1359693647">
    <w:abstractNumId w:val="27"/>
  </w:num>
  <w:num w:numId="18" w16cid:durableId="365915311">
    <w:abstractNumId w:val="30"/>
  </w:num>
  <w:num w:numId="19" w16cid:durableId="1580942513">
    <w:abstractNumId w:val="22"/>
  </w:num>
  <w:num w:numId="20" w16cid:durableId="690185467">
    <w:abstractNumId w:val="14"/>
  </w:num>
  <w:num w:numId="21" w16cid:durableId="774717928">
    <w:abstractNumId w:val="16"/>
  </w:num>
  <w:num w:numId="22" w16cid:durableId="834223218">
    <w:abstractNumId w:val="13"/>
  </w:num>
  <w:num w:numId="23" w16cid:durableId="2005430722">
    <w:abstractNumId w:val="23"/>
  </w:num>
  <w:num w:numId="24" w16cid:durableId="543910680">
    <w:abstractNumId w:val="21"/>
  </w:num>
  <w:num w:numId="25" w16cid:durableId="1802461448">
    <w:abstractNumId w:val="19"/>
  </w:num>
  <w:num w:numId="26" w16cid:durableId="1319505114">
    <w:abstractNumId w:val="24"/>
  </w:num>
  <w:num w:numId="27" w16cid:durableId="1737051147">
    <w:abstractNumId w:val="6"/>
  </w:num>
  <w:num w:numId="28" w16cid:durableId="2068801676">
    <w:abstractNumId w:val="7"/>
  </w:num>
  <w:num w:numId="29" w16cid:durableId="1023165386">
    <w:abstractNumId w:val="26"/>
  </w:num>
  <w:num w:numId="30" w16cid:durableId="1272665310">
    <w:abstractNumId w:val="11"/>
  </w:num>
  <w:num w:numId="31" w16cid:durableId="1374575580">
    <w:abstractNumId w:val="28"/>
  </w:num>
  <w:num w:numId="32" w16cid:durableId="1273825174">
    <w:abstractNumId w:val="31"/>
  </w:num>
  <w:num w:numId="33" w16cid:durableId="110862186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15D7B"/>
    <w:rsid w:val="00032203"/>
    <w:rsid w:val="000452B6"/>
    <w:rsid w:val="000750E3"/>
    <w:rsid w:val="00080558"/>
    <w:rsid w:val="00093759"/>
    <w:rsid w:val="00093CFC"/>
    <w:rsid w:val="00094936"/>
    <w:rsid w:val="000B27C1"/>
    <w:rsid w:val="000B7326"/>
    <w:rsid w:val="000B7A3D"/>
    <w:rsid w:val="000C03C1"/>
    <w:rsid w:val="000C0C5D"/>
    <w:rsid w:val="000C228B"/>
    <w:rsid w:val="000C6EF3"/>
    <w:rsid w:val="000C7A76"/>
    <w:rsid w:val="000D1B60"/>
    <w:rsid w:val="000D2AFC"/>
    <w:rsid w:val="000D52A8"/>
    <w:rsid w:val="000E1264"/>
    <w:rsid w:val="000F1BDA"/>
    <w:rsid w:val="001056CE"/>
    <w:rsid w:val="00120CD9"/>
    <w:rsid w:val="00125EFE"/>
    <w:rsid w:val="00150769"/>
    <w:rsid w:val="00151D8B"/>
    <w:rsid w:val="0016076F"/>
    <w:rsid w:val="00165EE2"/>
    <w:rsid w:val="00167385"/>
    <w:rsid w:val="001755D7"/>
    <w:rsid w:val="00177F08"/>
    <w:rsid w:val="00182E5E"/>
    <w:rsid w:val="00185F9E"/>
    <w:rsid w:val="001900A7"/>
    <w:rsid w:val="001A0E9B"/>
    <w:rsid w:val="001A3C1F"/>
    <w:rsid w:val="001C6556"/>
    <w:rsid w:val="001E1A4F"/>
    <w:rsid w:val="001E2F66"/>
    <w:rsid w:val="001F1D79"/>
    <w:rsid w:val="001F598C"/>
    <w:rsid w:val="001F716A"/>
    <w:rsid w:val="002005AC"/>
    <w:rsid w:val="00214E63"/>
    <w:rsid w:val="002310BA"/>
    <w:rsid w:val="00250A86"/>
    <w:rsid w:val="0025366E"/>
    <w:rsid w:val="002545D7"/>
    <w:rsid w:val="002A5248"/>
    <w:rsid w:val="002C341F"/>
    <w:rsid w:val="002C4043"/>
    <w:rsid w:val="002C4587"/>
    <w:rsid w:val="002D1909"/>
    <w:rsid w:val="002D28CC"/>
    <w:rsid w:val="002D793E"/>
    <w:rsid w:val="002D7B71"/>
    <w:rsid w:val="002E6AEF"/>
    <w:rsid w:val="002F0875"/>
    <w:rsid w:val="002F58DE"/>
    <w:rsid w:val="00311BA8"/>
    <w:rsid w:val="00314754"/>
    <w:rsid w:val="00351018"/>
    <w:rsid w:val="003576DF"/>
    <w:rsid w:val="00372AA4"/>
    <w:rsid w:val="003865EF"/>
    <w:rsid w:val="003A1CD0"/>
    <w:rsid w:val="003A4172"/>
    <w:rsid w:val="003A4D5E"/>
    <w:rsid w:val="003A5B14"/>
    <w:rsid w:val="003B2283"/>
    <w:rsid w:val="003C7EEE"/>
    <w:rsid w:val="003D6E69"/>
    <w:rsid w:val="003E432F"/>
    <w:rsid w:val="003E695D"/>
    <w:rsid w:val="003F7704"/>
    <w:rsid w:val="004112DE"/>
    <w:rsid w:val="004259F3"/>
    <w:rsid w:val="00442ED5"/>
    <w:rsid w:val="00456071"/>
    <w:rsid w:val="00461E7D"/>
    <w:rsid w:val="00462968"/>
    <w:rsid w:val="00462BB1"/>
    <w:rsid w:val="0046665B"/>
    <w:rsid w:val="00474AB3"/>
    <w:rsid w:val="00485D19"/>
    <w:rsid w:val="004924BF"/>
    <w:rsid w:val="00493E50"/>
    <w:rsid w:val="004B1D5A"/>
    <w:rsid w:val="004B7E7C"/>
    <w:rsid w:val="004C4CFB"/>
    <w:rsid w:val="004C7309"/>
    <w:rsid w:val="004C76CB"/>
    <w:rsid w:val="004D2FFB"/>
    <w:rsid w:val="004D72FD"/>
    <w:rsid w:val="004E2598"/>
    <w:rsid w:val="004E4C25"/>
    <w:rsid w:val="004E5D9A"/>
    <w:rsid w:val="004F66A3"/>
    <w:rsid w:val="005058BA"/>
    <w:rsid w:val="00515920"/>
    <w:rsid w:val="00520080"/>
    <w:rsid w:val="00522977"/>
    <w:rsid w:val="005348E9"/>
    <w:rsid w:val="005553BA"/>
    <w:rsid w:val="005632FE"/>
    <w:rsid w:val="00585034"/>
    <w:rsid w:val="00592139"/>
    <w:rsid w:val="005940E5"/>
    <w:rsid w:val="005C2FC7"/>
    <w:rsid w:val="005D38FA"/>
    <w:rsid w:val="005D3C24"/>
    <w:rsid w:val="005D7ADF"/>
    <w:rsid w:val="005E786C"/>
    <w:rsid w:val="005F4A7D"/>
    <w:rsid w:val="00614A60"/>
    <w:rsid w:val="006204DD"/>
    <w:rsid w:val="00637848"/>
    <w:rsid w:val="00640663"/>
    <w:rsid w:val="006649DB"/>
    <w:rsid w:val="00667A4C"/>
    <w:rsid w:val="00672329"/>
    <w:rsid w:val="006935F4"/>
    <w:rsid w:val="006A5403"/>
    <w:rsid w:val="006A65F1"/>
    <w:rsid w:val="006C0EA3"/>
    <w:rsid w:val="006D07EC"/>
    <w:rsid w:val="006D7028"/>
    <w:rsid w:val="006D7656"/>
    <w:rsid w:val="006E2410"/>
    <w:rsid w:val="006E5417"/>
    <w:rsid w:val="006F3643"/>
    <w:rsid w:val="006F75CB"/>
    <w:rsid w:val="007071DA"/>
    <w:rsid w:val="00711070"/>
    <w:rsid w:val="00721E61"/>
    <w:rsid w:val="00730141"/>
    <w:rsid w:val="007507BD"/>
    <w:rsid w:val="007542CF"/>
    <w:rsid w:val="007578AB"/>
    <w:rsid w:val="00782D08"/>
    <w:rsid w:val="007907C0"/>
    <w:rsid w:val="00790F87"/>
    <w:rsid w:val="007A1EBB"/>
    <w:rsid w:val="007A4B01"/>
    <w:rsid w:val="007A6FC6"/>
    <w:rsid w:val="007B31F6"/>
    <w:rsid w:val="007C114B"/>
    <w:rsid w:val="007C45FF"/>
    <w:rsid w:val="007C6D67"/>
    <w:rsid w:val="007C7553"/>
    <w:rsid w:val="007D07D3"/>
    <w:rsid w:val="007E1A34"/>
    <w:rsid w:val="007F27D4"/>
    <w:rsid w:val="007F360D"/>
    <w:rsid w:val="007F7830"/>
    <w:rsid w:val="00800704"/>
    <w:rsid w:val="008012D4"/>
    <w:rsid w:val="00801844"/>
    <w:rsid w:val="00817660"/>
    <w:rsid w:val="008310DF"/>
    <w:rsid w:val="00851983"/>
    <w:rsid w:val="008574C1"/>
    <w:rsid w:val="00857C23"/>
    <w:rsid w:val="00867269"/>
    <w:rsid w:val="008734CA"/>
    <w:rsid w:val="00877A73"/>
    <w:rsid w:val="00882288"/>
    <w:rsid w:val="008956BD"/>
    <w:rsid w:val="008B417C"/>
    <w:rsid w:val="008C2994"/>
    <w:rsid w:val="008D050A"/>
    <w:rsid w:val="008D23D1"/>
    <w:rsid w:val="008D5A19"/>
    <w:rsid w:val="008D6C82"/>
    <w:rsid w:val="008E503B"/>
    <w:rsid w:val="008E6077"/>
    <w:rsid w:val="008E6314"/>
    <w:rsid w:val="009177B6"/>
    <w:rsid w:val="00933D8C"/>
    <w:rsid w:val="00934E1E"/>
    <w:rsid w:val="00941736"/>
    <w:rsid w:val="0095392D"/>
    <w:rsid w:val="00954330"/>
    <w:rsid w:val="00960795"/>
    <w:rsid w:val="00961252"/>
    <w:rsid w:val="00961B4E"/>
    <w:rsid w:val="00964F8A"/>
    <w:rsid w:val="00967344"/>
    <w:rsid w:val="009732A9"/>
    <w:rsid w:val="00975687"/>
    <w:rsid w:val="00976AA3"/>
    <w:rsid w:val="0098553B"/>
    <w:rsid w:val="00991C21"/>
    <w:rsid w:val="00994345"/>
    <w:rsid w:val="009A1BA6"/>
    <w:rsid w:val="009B2D83"/>
    <w:rsid w:val="009B576A"/>
    <w:rsid w:val="009C4735"/>
    <w:rsid w:val="009C491B"/>
    <w:rsid w:val="009D1349"/>
    <w:rsid w:val="009D6D29"/>
    <w:rsid w:val="009E7C7B"/>
    <w:rsid w:val="009F4FFA"/>
    <w:rsid w:val="00A11470"/>
    <w:rsid w:val="00A26B48"/>
    <w:rsid w:val="00A36F6F"/>
    <w:rsid w:val="00A52D49"/>
    <w:rsid w:val="00A652B3"/>
    <w:rsid w:val="00A95D19"/>
    <w:rsid w:val="00AA1870"/>
    <w:rsid w:val="00AB1489"/>
    <w:rsid w:val="00AC28CD"/>
    <w:rsid w:val="00AC6703"/>
    <w:rsid w:val="00AD2CA0"/>
    <w:rsid w:val="00AD4C4F"/>
    <w:rsid w:val="00AF18B9"/>
    <w:rsid w:val="00AF218E"/>
    <w:rsid w:val="00AF3030"/>
    <w:rsid w:val="00AF7469"/>
    <w:rsid w:val="00B028E1"/>
    <w:rsid w:val="00B048E3"/>
    <w:rsid w:val="00B1058B"/>
    <w:rsid w:val="00B11698"/>
    <w:rsid w:val="00B259A2"/>
    <w:rsid w:val="00B33AB0"/>
    <w:rsid w:val="00B41051"/>
    <w:rsid w:val="00B444B2"/>
    <w:rsid w:val="00B479D4"/>
    <w:rsid w:val="00B623B2"/>
    <w:rsid w:val="00B72A05"/>
    <w:rsid w:val="00B931BA"/>
    <w:rsid w:val="00B9462C"/>
    <w:rsid w:val="00B94AE1"/>
    <w:rsid w:val="00BD26D5"/>
    <w:rsid w:val="00C01C5F"/>
    <w:rsid w:val="00C11EEB"/>
    <w:rsid w:val="00C26C52"/>
    <w:rsid w:val="00C7735E"/>
    <w:rsid w:val="00C80BAF"/>
    <w:rsid w:val="00C97F35"/>
    <w:rsid w:val="00CA421E"/>
    <w:rsid w:val="00CC15BA"/>
    <w:rsid w:val="00CF3B08"/>
    <w:rsid w:val="00CF3DE0"/>
    <w:rsid w:val="00CF3E4A"/>
    <w:rsid w:val="00D0097D"/>
    <w:rsid w:val="00D05A31"/>
    <w:rsid w:val="00D06240"/>
    <w:rsid w:val="00D10DCB"/>
    <w:rsid w:val="00D155FC"/>
    <w:rsid w:val="00D26D6D"/>
    <w:rsid w:val="00D31128"/>
    <w:rsid w:val="00D344A6"/>
    <w:rsid w:val="00D36E15"/>
    <w:rsid w:val="00D542B7"/>
    <w:rsid w:val="00D564A4"/>
    <w:rsid w:val="00D75451"/>
    <w:rsid w:val="00D836C0"/>
    <w:rsid w:val="00DA7308"/>
    <w:rsid w:val="00DB2ACA"/>
    <w:rsid w:val="00DB2DCD"/>
    <w:rsid w:val="00DD5DA6"/>
    <w:rsid w:val="00DE3333"/>
    <w:rsid w:val="00DF1056"/>
    <w:rsid w:val="00DF402D"/>
    <w:rsid w:val="00DF4132"/>
    <w:rsid w:val="00E142A1"/>
    <w:rsid w:val="00E16D23"/>
    <w:rsid w:val="00E44329"/>
    <w:rsid w:val="00E4540D"/>
    <w:rsid w:val="00E56509"/>
    <w:rsid w:val="00E67A12"/>
    <w:rsid w:val="00E90665"/>
    <w:rsid w:val="00EB5B78"/>
    <w:rsid w:val="00EB5F0A"/>
    <w:rsid w:val="00EC045B"/>
    <w:rsid w:val="00EC56B4"/>
    <w:rsid w:val="00ED333E"/>
    <w:rsid w:val="00ED4239"/>
    <w:rsid w:val="00EE33EF"/>
    <w:rsid w:val="00EF4950"/>
    <w:rsid w:val="00F069FE"/>
    <w:rsid w:val="00F07A55"/>
    <w:rsid w:val="00F11262"/>
    <w:rsid w:val="00F142BF"/>
    <w:rsid w:val="00F26C25"/>
    <w:rsid w:val="00F3464D"/>
    <w:rsid w:val="00F41F71"/>
    <w:rsid w:val="00F816D3"/>
    <w:rsid w:val="00F8285B"/>
    <w:rsid w:val="00F83772"/>
    <w:rsid w:val="00FA3129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D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paragraph" w:customStyle="1" w:styleId="Styl5">
    <w:name w:val="Styl5"/>
    <w:basedOn w:val="Normalny"/>
    <w:rsid w:val="00EB5F0A"/>
    <w:pPr>
      <w:ind w:left="360"/>
      <w:jc w:val="both"/>
    </w:pPr>
  </w:style>
  <w:style w:type="paragraph" w:customStyle="1" w:styleId="Styl4">
    <w:name w:val="Styl4"/>
    <w:basedOn w:val="Normalny"/>
    <w:rsid w:val="00EB5F0A"/>
    <w:pPr>
      <w:tabs>
        <w:tab w:val="left" w:pos="540"/>
      </w:tabs>
      <w:spacing w:line="480" w:lineRule="auto"/>
      <w:jc w:val="both"/>
    </w:pPr>
    <w:rPr>
      <w:i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D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82183-0AA2-4C67-9443-FA654FA1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5</cp:revision>
  <cp:lastPrinted>2024-10-09T09:14:00Z</cp:lastPrinted>
  <dcterms:created xsi:type="dcterms:W3CDTF">2026-01-22T09:54:00Z</dcterms:created>
  <dcterms:modified xsi:type="dcterms:W3CDTF">2026-01-22T10:10:00Z</dcterms:modified>
</cp:coreProperties>
</file>